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257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中共淮北市委党史和地方志研究室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79253D4A">
      <w:pPr>
        <w:jc w:val="center"/>
        <w:rPr>
          <w:rFonts w:ascii="楷体_GB2312" w:eastAsia="楷体_GB2312"/>
          <w:szCs w:val="32"/>
        </w:rPr>
      </w:pPr>
    </w:p>
    <w:p w14:paraId="5DEADD61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384A18F4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 w14:paraId="3812A2BF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27D9A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E8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6E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463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695E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F7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79D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1.80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7A2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0.52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E14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99D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E2BE0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DD4179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671F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33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C99CF2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1.80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ED04E2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0.52</w:t>
            </w:r>
          </w:p>
        </w:tc>
      </w:tr>
      <w:tr w14:paraId="02D6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39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69A02E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D486F0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6B81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88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4F2707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3550E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7E8F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6E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E771E9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05BAC2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A74BC6E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4A2CACF8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20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424360A9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2A1AC5E2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中共淮北市委党史和地方志研究室</w:t>
      </w:r>
      <w:r>
        <w:rPr>
          <w:rFonts w:hint="eastAsia" w:ascii="仿宋_GB2312" w:hAnsi="仿宋"/>
          <w:szCs w:val="32"/>
        </w:rPr>
        <w:t>2020年度一般公共预算财政拨款“三公”经费支出预算为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1.80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0.52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28.89</w:t>
      </w:r>
      <w:r>
        <w:rPr>
          <w:rFonts w:hint="eastAsia" w:ascii="仿宋_GB2312" w:hAnsi="仿宋"/>
          <w:szCs w:val="32"/>
        </w:rPr>
        <w:t>%，决算数小于预算数的主要原因是</w:t>
      </w:r>
      <w:r>
        <w:rPr>
          <w:rFonts w:hint="eastAsia" w:ascii="仿宋_GB2312" w:hAnsi="仿宋"/>
          <w:szCs w:val="32"/>
          <w:lang w:eastAsia="zh-CN"/>
        </w:rPr>
        <w:t>受疫情影响</w:t>
      </w:r>
      <w:r>
        <w:rPr>
          <w:rFonts w:hint="eastAsia" w:ascii="仿宋_GB2312" w:hAnsi="仿宋"/>
          <w:szCs w:val="32"/>
        </w:rPr>
        <w:t>。</w:t>
      </w:r>
    </w:p>
    <w:p w14:paraId="0864C5FD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1A51080A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中共淮北市委党史和地方志研究室</w:t>
      </w:r>
      <w:r>
        <w:rPr>
          <w:rFonts w:hint="eastAsia" w:ascii="仿宋_GB2312" w:hAnsi="仿宋"/>
          <w:szCs w:val="32"/>
        </w:rPr>
        <w:t>2020年度一般公共预算财政拨款“三公”经费支出决算中，因公出国（境）费支出决算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0.52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 w14:paraId="17B29591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%。2020年</w:t>
      </w:r>
      <w:r>
        <w:rPr>
          <w:rFonts w:hint="eastAsia" w:ascii="仿宋_GB2312" w:hAnsi="仿宋"/>
          <w:szCs w:val="32"/>
          <w:lang w:eastAsia="zh-CN"/>
        </w:rPr>
        <w:t>中共淮北市委党史和地方志研究室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</w:t>
      </w:r>
    </w:p>
    <w:p w14:paraId="7448B088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0.52</w:t>
      </w:r>
      <w:r>
        <w:rPr>
          <w:rFonts w:hint="eastAsia" w:ascii="仿宋_GB2312" w:hAnsi="仿宋"/>
          <w:szCs w:val="32"/>
        </w:rPr>
        <w:t>万元, 与2020年度预算相比，减少</w:t>
      </w:r>
      <w:r>
        <w:rPr>
          <w:rFonts w:hint="eastAsia" w:ascii="仿宋_GB2312" w:hAnsi="仿宋"/>
          <w:szCs w:val="32"/>
          <w:lang w:val="en-US" w:eastAsia="zh-CN"/>
        </w:rPr>
        <w:t>1,28</w:t>
      </w:r>
      <w:r>
        <w:rPr>
          <w:rFonts w:hint="eastAsia" w:ascii="仿宋_GB2312" w:hAnsi="仿宋"/>
          <w:szCs w:val="32"/>
        </w:rPr>
        <w:t>万元，下降（增长）</w:t>
      </w:r>
      <w:r>
        <w:rPr>
          <w:rFonts w:hint="eastAsia" w:ascii="仿宋_GB2312" w:hAnsi="仿宋"/>
          <w:szCs w:val="32"/>
          <w:lang w:val="en-US" w:eastAsia="zh-CN"/>
        </w:rPr>
        <w:t>71.11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eastAsia="zh-CN"/>
        </w:rPr>
        <w:t>受疫情影响</w:t>
      </w:r>
      <w:r>
        <w:rPr>
          <w:rFonts w:hint="eastAsia" w:ascii="仿宋_GB2312" w:hAnsi="仿宋"/>
          <w:szCs w:val="32"/>
        </w:rPr>
        <w:t>。2020年</w:t>
      </w:r>
      <w:r>
        <w:rPr>
          <w:rFonts w:hint="eastAsia" w:ascii="仿宋_GB2312" w:hAnsi="仿宋"/>
          <w:szCs w:val="32"/>
          <w:lang w:eastAsia="zh-CN"/>
        </w:rPr>
        <w:t>中共淮北市委党史和地方志研究室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11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56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接待来淮考察客商</w:t>
      </w:r>
      <w:r>
        <w:rPr>
          <w:rFonts w:hint="eastAsia" w:ascii="仿宋_GB2312" w:hAnsi="仿宋"/>
          <w:szCs w:val="32"/>
        </w:rPr>
        <w:t>。经费使用严格贯彻</w:t>
      </w:r>
      <w:r>
        <w:rPr>
          <w:rFonts w:hint="eastAsia" w:ascii="仿宋_GB2312" w:hAnsi="仿宋"/>
          <w:szCs w:val="32"/>
          <w:lang w:val="en-US" w:eastAsia="zh-CN"/>
        </w:rPr>
        <w:t>落实</w:t>
      </w:r>
      <w:r>
        <w:rPr>
          <w:rFonts w:hint="eastAsia" w:ascii="仿宋_GB2312" w:hAnsi="仿宋"/>
          <w:szCs w:val="32"/>
        </w:rPr>
        <w:t>中央八项规定</w:t>
      </w:r>
      <w:r>
        <w:rPr>
          <w:rFonts w:hint="eastAsia" w:ascii="仿宋_GB2312" w:hAnsi="仿宋"/>
          <w:szCs w:val="32"/>
          <w:lang w:val="en-US" w:eastAsia="zh-CN"/>
        </w:rPr>
        <w:t>精神</w:t>
      </w:r>
      <w:bookmarkStart w:id="0" w:name="_GoBack"/>
      <w:bookmarkEnd w:id="0"/>
      <w:r>
        <w:rPr>
          <w:rFonts w:hint="eastAsia" w:ascii="仿宋_GB2312" w:hAnsi="仿宋"/>
          <w:szCs w:val="32"/>
        </w:rPr>
        <w:t>，严格执行《党政机关厉行节约反对浪费条例》、淮北市公务接待相关规定等。</w:t>
      </w:r>
    </w:p>
    <w:p w14:paraId="5A61D9C5"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万元，2020年没有安排公务用车购置费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%，截至2020年12月31日，</w:t>
      </w:r>
      <w:r>
        <w:rPr>
          <w:rFonts w:hint="eastAsia" w:ascii="仿宋_GB2312" w:hAnsi="仿宋"/>
          <w:szCs w:val="32"/>
          <w:lang w:eastAsia="zh-CN"/>
        </w:rPr>
        <w:t>中共淮北市委党史和地方志研究室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 w14:paraId="2AEAACB6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11D74093"/>
    <w:rsid w:val="1F6D3BBE"/>
    <w:rsid w:val="500D4A48"/>
    <w:rsid w:val="5286553A"/>
    <w:rsid w:val="59DE726A"/>
    <w:rsid w:val="65D704A6"/>
    <w:rsid w:val="71B06165"/>
    <w:rsid w:val="7CD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756</Words>
  <Characters>844</Characters>
  <Lines>8</Lines>
  <Paragraphs>2</Paragraphs>
  <TotalTime>38</TotalTime>
  <ScaleCrop>false</ScaleCrop>
  <LinksUpToDate>false</LinksUpToDate>
  <CharactersWithSpaces>922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爱卿</cp:lastModifiedBy>
  <cp:lastPrinted>2020-09-14T08:17:00Z</cp:lastPrinted>
  <dcterms:modified xsi:type="dcterms:W3CDTF">2025-08-15T09:40:48Z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F9ADC6B9FA8D495FB92B00AF5CB483BB_13</vt:lpwstr>
  </property>
  <property fmtid="{D5CDD505-2E9C-101B-9397-08002B2CF9AE}" pid="4" name="KSOTemplateDocerSaveRecord">
    <vt:lpwstr>eyJoZGlkIjoiYmY0ZWU0NTg2YmY0ZjdmNTYxYTBlMmJhNWMyZTJlZjYiLCJ1c2VySWQiOiIzNjA0MzM2MzIifQ==</vt:lpwstr>
  </property>
</Properties>
</file>